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71" w:rsidRPr="00FD3F85" w:rsidRDefault="00FB0A71" w:rsidP="00FB0A71">
      <w:pPr>
        <w:rPr>
          <w:rFonts w:ascii="American Typewriter" w:hAnsi="American Typewriter"/>
          <w:sz w:val="40"/>
        </w:rPr>
      </w:pPr>
      <w:r w:rsidRPr="00FD3F85">
        <w:rPr>
          <w:rFonts w:ascii="American Typewriter" w:hAnsi="American Typewriter"/>
          <w:sz w:val="40"/>
        </w:rPr>
        <w:t xml:space="preserve">President Obama/ </w:t>
      </w:r>
      <w:r>
        <w:rPr>
          <w:rFonts w:ascii="American Typewriter" w:hAnsi="American Typewriter"/>
          <w:sz w:val="40"/>
        </w:rPr>
        <w:t>Senator Portman Memo</w:t>
      </w:r>
      <w:r w:rsidRPr="00FD3F85">
        <w:rPr>
          <w:rFonts w:ascii="American Typewriter" w:hAnsi="American Typewriter"/>
          <w:sz w:val="40"/>
        </w:rPr>
        <w:t>:</w:t>
      </w:r>
    </w:p>
    <w:p w:rsidR="00FB0A71" w:rsidRPr="00FD3F85" w:rsidRDefault="00FB0A71" w:rsidP="00FB0A71">
      <w:pPr>
        <w:rPr>
          <w:rFonts w:ascii="American Typewriter" w:hAnsi="American Typewriter"/>
        </w:rPr>
      </w:pPr>
    </w:p>
    <w:p w:rsidR="00FB0A71" w:rsidRPr="00FD3F85" w:rsidRDefault="00FB0A71" w:rsidP="00FB0A71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Date: 3/10</w:t>
      </w:r>
      <w:r w:rsidRPr="00FD3F85">
        <w:rPr>
          <w:rFonts w:ascii="American Typewriter" w:hAnsi="American Typewriter"/>
        </w:rPr>
        <w:t>/11</w:t>
      </w:r>
    </w:p>
    <w:p w:rsidR="00FB0A71" w:rsidRPr="00FD3F85" w:rsidRDefault="00FB0A71" w:rsidP="00FB0A71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To: President Obama</w:t>
      </w:r>
    </w:p>
    <w:p w:rsidR="00FB0A71" w:rsidRPr="00FD3F85" w:rsidRDefault="00FB0A71" w:rsidP="00FB0A71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From: </w:t>
      </w:r>
      <w:r>
        <w:rPr>
          <w:rFonts w:ascii="American Typewriter" w:hAnsi="American Typewriter"/>
        </w:rPr>
        <w:t xml:space="preserve">Adviser </w:t>
      </w:r>
      <w:proofErr w:type="spellStart"/>
      <w:r>
        <w:rPr>
          <w:rFonts w:ascii="American Typewriter" w:hAnsi="American Typewriter"/>
        </w:rPr>
        <w:t>Kearra</w:t>
      </w:r>
      <w:proofErr w:type="spellEnd"/>
    </w:p>
    <w:p w:rsidR="00FB0A71" w:rsidRPr="00FD3F85" w:rsidRDefault="00FB0A71" w:rsidP="00FB0A71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Re:  US Policy in the Middle East</w:t>
      </w:r>
    </w:p>
    <w:p w:rsidR="00FB0A71" w:rsidRPr="00FD3F85" w:rsidRDefault="00FB0A71" w:rsidP="00FB0A71">
      <w:pPr>
        <w:rPr>
          <w:rFonts w:ascii="American Typewriter" w:hAnsi="American Typewriter"/>
        </w:rPr>
      </w:pPr>
    </w:p>
    <w:p w:rsidR="00FB0A71" w:rsidRPr="00FD3F85" w:rsidRDefault="00FB0A71" w:rsidP="00FB0A71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The 4 strategies in the Middle East </w:t>
      </w:r>
      <w:r>
        <w:rPr>
          <w:rFonts w:ascii="American Typewriter" w:hAnsi="American Typewriter"/>
        </w:rPr>
        <w:t xml:space="preserve">the US has pursued are to not attack Israel, keep oil flowing, control Iran and stop terrorism. </w:t>
      </w:r>
    </w:p>
    <w:p w:rsidR="00FB0A71" w:rsidRPr="00FD3F85" w:rsidRDefault="00FB0A71" w:rsidP="00FB0A71">
      <w:pPr>
        <w:rPr>
          <w:rFonts w:ascii="American Typewriter" w:hAnsi="American Typewriter"/>
        </w:rPr>
      </w:pPr>
    </w:p>
    <w:p w:rsidR="00FB0A71" w:rsidRPr="00FD3F85" w:rsidRDefault="00FB0A71" w:rsidP="00FB0A71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In return, the US has agreed to </w:t>
      </w:r>
      <w:r>
        <w:rPr>
          <w:rFonts w:ascii="American Typewriter" w:hAnsi="American Typewriter"/>
        </w:rPr>
        <w:t>not interfere in their country.</w:t>
      </w:r>
    </w:p>
    <w:p w:rsidR="00FB0A71" w:rsidRPr="00FD3F85" w:rsidRDefault="00FB0A71" w:rsidP="00FB0A71">
      <w:pPr>
        <w:rPr>
          <w:rFonts w:ascii="American Typewriter" w:hAnsi="American Typewriter"/>
        </w:rPr>
      </w:pPr>
    </w:p>
    <w:p w:rsidR="00FB0A71" w:rsidRDefault="00FB0A71" w:rsidP="00FB0A71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Given the recent revolutions in the Middle East, I believe that this is a </w:t>
      </w:r>
      <w:r w:rsidRPr="00FD3F85">
        <w:rPr>
          <w:rFonts w:ascii="American Typewriter" w:hAnsi="American Typewriter"/>
          <w:color w:val="008000"/>
        </w:rPr>
        <w:t>good/bad</w:t>
      </w:r>
      <w:r w:rsidRPr="00FD3F85">
        <w:rPr>
          <w:rFonts w:ascii="American Typewriter" w:hAnsi="American Typewriter"/>
        </w:rPr>
        <w:t xml:space="preserve"> policy to continue because</w:t>
      </w:r>
      <w:r>
        <w:rPr>
          <w:rFonts w:ascii="American Typewriter" w:hAnsi="American Typewriter"/>
        </w:rPr>
        <w:t xml:space="preserve"> (give 2 reasons)</w:t>
      </w:r>
      <w:r w:rsidRPr="00FD3F85">
        <w:rPr>
          <w:rFonts w:ascii="American Typewriter" w:hAnsi="American Typewriter"/>
        </w:rPr>
        <w:t>:</w:t>
      </w:r>
      <w:r>
        <w:rPr>
          <w:rFonts w:ascii="American Typewriter" w:hAnsi="American Typewriter"/>
        </w:rPr>
        <w:t xml:space="preserve"> I think that is good policy because if we don’t attack Israel then they wont attack us, and keeping the oil flowing is good because we need oil for a lot of things. Plus </w:t>
      </w:r>
    </w:p>
    <w:p w:rsidR="00FB0A71" w:rsidRDefault="00FB0A71" w:rsidP="00FB0A71">
      <w:pPr>
        <w:rPr>
          <w:rFonts w:ascii="American Typewriter" w:hAnsi="American Typewriter"/>
        </w:rPr>
      </w:pPr>
    </w:p>
    <w:p w:rsidR="00FB0A71" w:rsidRDefault="00FB0A71" w:rsidP="00FB0A71">
      <w:pPr>
        <w:rPr>
          <w:rFonts w:ascii="American Typewriter" w:hAnsi="American Typewriter"/>
        </w:rPr>
      </w:pPr>
    </w:p>
    <w:p w:rsidR="00FB0A71" w:rsidRPr="00FD3F85" w:rsidRDefault="00FB0A71" w:rsidP="00FB0A71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My policy in the Middle East would be to </w:t>
      </w:r>
    </w:p>
    <w:p w:rsidR="00FB0A71" w:rsidRDefault="00FB0A71" w:rsidP="00FB0A71"/>
    <w:p w:rsidR="00FB0A71" w:rsidRDefault="00FB0A71" w:rsidP="00FB0A71"/>
    <w:p w:rsidR="00FB0A71" w:rsidRDefault="00FB0A71" w:rsidP="00FB0A71"/>
    <w:p w:rsidR="00FB0A71" w:rsidRDefault="00FB0A71" w:rsidP="00FB0A71"/>
    <w:p w:rsidR="00FB0A71" w:rsidRDefault="00FB0A71" w:rsidP="00FB0A71"/>
    <w:p w:rsidR="00FB0A71" w:rsidRDefault="00FB0A71" w:rsidP="00FB0A71"/>
    <w:p w:rsidR="00FB0A71" w:rsidRDefault="00FB0A71" w:rsidP="00FB0A71">
      <w:r>
        <w:t>Rubric</w:t>
      </w:r>
    </w:p>
    <w:p w:rsidR="00FB0A71" w:rsidRDefault="00FB0A71" w:rsidP="00FB0A71">
      <w:r>
        <w:t>_______ (2) Spellchecked/ 10 lines/ on time/ he needs your advice today- Thursday</w:t>
      </w:r>
    </w:p>
    <w:p w:rsidR="00FB0A71" w:rsidRDefault="00FB0A71" w:rsidP="00FB0A71">
      <w:r>
        <w:t>_______ (2) Explains 4 strategies of the US in the Middle East</w:t>
      </w:r>
    </w:p>
    <w:p w:rsidR="00FB0A71" w:rsidRDefault="00FB0A71" w:rsidP="00FB0A71">
      <w:r>
        <w:t>_______ (2) Describes what the US agrees to in return</w:t>
      </w:r>
    </w:p>
    <w:p w:rsidR="00FB0A71" w:rsidRDefault="00FB0A71" w:rsidP="00FB0A71">
      <w:r>
        <w:t>_______ (2) Evaluates whether this is a good or bad policy with 2 reasons fully explained</w:t>
      </w:r>
    </w:p>
    <w:p w:rsidR="00FB0A71" w:rsidRDefault="00FB0A71" w:rsidP="00FB0A71">
      <w:r>
        <w:t>______   (2) Creates your own policy in the Middle East</w:t>
      </w:r>
    </w:p>
    <w:p w:rsidR="00FB0A71" w:rsidRDefault="00FB0A71" w:rsidP="00FB0A71"/>
    <w:p w:rsidR="00FB0A71" w:rsidRDefault="00FB0A71" w:rsidP="00FB0A71">
      <w:r>
        <w:t>_____</w:t>
      </w:r>
      <w:proofErr w:type="gramStart"/>
      <w:r>
        <w:t>_  10</w:t>
      </w:r>
      <w:proofErr w:type="gramEnd"/>
      <w:r>
        <w:t xml:space="preserve"> points total</w:t>
      </w:r>
    </w:p>
    <w:p w:rsidR="00052B11" w:rsidRDefault="00FB0A71"/>
    <w:sectPr w:rsidR="00052B11" w:rsidSect="00052B1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B0A71"/>
    <w:rsid w:val="00FB0A7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A71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2011-03-10T20:19:00Z</dcterms:created>
  <dcterms:modified xsi:type="dcterms:W3CDTF">2011-03-10T20:27:00Z</dcterms:modified>
</cp:coreProperties>
</file>